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西安文理学院2019年度教学研究与改革专项项目汇总表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>申报学院：（盖章）                    联系人：                             联系电话：</w:t>
      </w:r>
    </w:p>
    <w:p>
      <w:pPr>
        <w:adjustRightInd w:val="0"/>
        <w:snapToGrid w:val="0"/>
        <w:spacing w:line="360" w:lineRule="auto"/>
        <w:rPr>
          <w:rFonts w:ascii="宋体" w:cs="Times New Roman"/>
          <w:b/>
          <w:bCs/>
          <w:kern w:val="0"/>
          <w:sz w:val="24"/>
          <w:szCs w:val="24"/>
          <w:u w:val="single"/>
        </w:rPr>
      </w:pPr>
    </w:p>
    <w:tbl>
      <w:tblPr>
        <w:tblStyle w:val="3"/>
        <w:tblW w:w="141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26"/>
        <w:gridCol w:w="2167"/>
        <w:gridCol w:w="2102"/>
        <w:gridCol w:w="2453"/>
        <w:gridCol w:w="2452"/>
        <w:gridCol w:w="2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项目类别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项目负责人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主持人电话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项目组成员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（不超过4人）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教学研究与改革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SPOC课程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在线开放课程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课程综合改革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虚拟仿真实验教学项目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30A1"/>
    <w:rsid w:val="20A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2019-03-19T02:40:00Z</dcterms:created>
  <dc:creator>久孤</dc:creator>
  <cp:lastModifiedBy>久孤</cp:lastModifiedBy>
  <dcterms:modified xsi:type="dcterms:W3CDTF">2019-03-19T02:41:04Z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